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51" w:rsidRDefault="00596C31">
      <w:pPr>
        <w:rPr>
          <w:rFonts w:ascii="Liberation Serif-Bold" w:hAnsi="Liberation Serif-Bold" w:cs="Liberation Serif-Bold"/>
          <w:b/>
          <w:bCs/>
          <w:sz w:val="24"/>
          <w:szCs w:val="24"/>
        </w:rPr>
      </w:pPr>
      <w:bookmarkStart w:id="0" w:name="_GoBack"/>
      <w:r>
        <w:rPr>
          <w:rFonts w:ascii="Liberation Serif-Bold" w:hAnsi="Liberation Serif-Bold" w:cs="Liberation Serif-Bold"/>
          <w:b/>
          <w:bCs/>
          <w:sz w:val="24"/>
          <w:szCs w:val="24"/>
        </w:rPr>
        <w:t>Doktora Sonrası Araştırmacı Adayına Yönelik Koşullar</w:t>
      </w:r>
    </w:p>
    <w:bookmarkEnd w:id="0"/>
    <w:p w:rsidR="00596C31" w:rsidRPr="00596C31" w:rsidRDefault="00596C31" w:rsidP="0059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96C31">
        <w:rPr>
          <w:rFonts w:ascii="Times New Roman" w:hAnsi="Times New Roman" w:cs="Times New Roman"/>
          <w:b/>
          <w:sz w:val="24"/>
          <w:szCs w:val="24"/>
        </w:rPr>
        <w:t>)</w:t>
      </w:r>
      <w:r w:rsidRPr="00596C31">
        <w:rPr>
          <w:rFonts w:ascii="Times New Roman" w:hAnsi="Times New Roman" w:cs="Times New Roman"/>
          <w:sz w:val="24"/>
          <w:szCs w:val="24"/>
        </w:rPr>
        <w:t xml:space="preserve"> Doktora sonrası araştırmacının DOSAP kapsamı</w:t>
      </w:r>
      <w:r>
        <w:rPr>
          <w:rFonts w:ascii="Times New Roman" w:hAnsi="Times New Roman" w:cs="Times New Roman"/>
          <w:sz w:val="24"/>
          <w:szCs w:val="24"/>
        </w:rPr>
        <w:t xml:space="preserve">nda araştırmasını yürütebilmesi için, yurtiçi </w:t>
      </w:r>
      <w:r w:rsidRPr="00596C31">
        <w:rPr>
          <w:rFonts w:ascii="Times New Roman" w:hAnsi="Times New Roman" w:cs="Times New Roman"/>
          <w:sz w:val="24"/>
          <w:szCs w:val="24"/>
        </w:rPr>
        <w:t>ya da yurtdışında bir üniversiteden doktora/sanatta y</w:t>
      </w:r>
      <w:r>
        <w:rPr>
          <w:rFonts w:ascii="Times New Roman" w:hAnsi="Times New Roman" w:cs="Times New Roman"/>
          <w:sz w:val="24"/>
          <w:szCs w:val="24"/>
        </w:rPr>
        <w:t xml:space="preserve">eterlilik derecesi almış olması </w:t>
      </w:r>
      <w:r w:rsidRPr="00596C31">
        <w:rPr>
          <w:rFonts w:ascii="Times New Roman" w:hAnsi="Times New Roman" w:cs="Times New Roman"/>
          <w:sz w:val="24"/>
          <w:szCs w:val="24"/>
        </w:rPr>
        <w:t>gerekir.</w:t>
      </w:r>
    </w:p>
    <w:p w:rsidR="00596C31" w:rsidRDefault="00596C31" w:rsidP="0059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C31" w:rsidRPr="00596C31" w:rsidRDefault="00596C31" w:rsidP="0059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C31">
        <w:rPr>
          <w:rFonts w:ascii="Times New Roman" w:hAnsi="Times New Roman" w:cs="Times New Roman"/>
          <w:b/>
          <w:sz w:val="24"/>
          <w:szCs w:val="24"/>
        </w:rPr>
        <w:t>2)</w:t>
      </w:r>
      <w:r w:rsidRPr="00596C31">
        <w:rPr>
          <w:rFonts w:ascii="Times New Roman" w:hAnsi="Times New Roman" w:cs="Times New Roman"/>
          <w:sz w:val="24"/>
          <w:szCs w:val="24"/>
        </w:rPr>
        <w:t xml:space="preserve"> 2547 sayılı Kanunun Doktora Sonrası Araştırmacı İstihdam</w:t>
      </w:r>
      <w:r>
        <w:rPr>
          <w:rFonts w:ascii="Times New Roman" w:hAnsi="Times New Roman" w:cs="Times New Roman"/>
          <w:sz w:val="24"/>
          <w:szCs w:val="24"/>
        </w:rPr>
        <w:t xml:space="preserve">ı başlıklı Ek 34 üncü maddesine </w:t>
      </w:r>
      <w:r w:rsidRPr="00596C31">
        <w:rPr>
          <w:rFonts w:ascii="Times New Roman" w:hAnsi="Times New Roman" w:cs="Times New Roman"/>
          <w:sz w:val="24"/>
          <w:szCs w:val="24"/>
        </w:rPr>
        <w:t>göre, Devlet yükseköğretim kurumlarının uygulama ve ara</w:t>
      </w:r>
      <w:r>
        <w:rPr>
          <w:rFonts w:ascii="Times New Roman" w:hAnsi="Times New Roman" w:cs="Times New Roman"/>
          <w:sz w:val="24"/>
          <w:szCs w:val="24"/>
        </w:rPr>
        <w:t xml:space="preserve">ştırma merkezlerinde, araştırma </w:t>
      </w:r>
      <w:r w:rsidRPr="00596C31">
        <w:rPr>
          <w:rFonts w:ascii="Times New Roman" w:hAnsi="Times New Roman" w:cs="Times New Roman"/>
          <w:sz w:val="24"/>
          <w:szCs w:val="24"/>
        </w:rPr>
        <w:t>enstitülerinde 28/2/2008 tarihli ve 5746 sayılı A</w:t>
      </w:r>
      <w:r>
        <w:rPr>
          <w:rFonts w:ascii="Times New Roman" w:hAnsi="Times New Roman" w:cs="Times New Roman"/>
          <w:sz w:val="24"/>
          <w:szCs w:val="24"/>
        </w:rPr>
        <w:t xml:space="preserve">raştırma, Geliştirme ve Tasarım </w:t>
      </w:r>
      <w:r w:rsidRPr="00596C31">
        <w:rPr>
          <w:rFonts w:ascii="Times New Roman" w:hAnsi="Times New Roman" w:cs="Times New Roman"/>
          <w:sz w:val="24"/>
          <w:szCs w:val="24"/>
        </w:rPr>
        <w:t>Faal</w:t>
      </w:r>
      <w:r>
        <w:rPr>
          <w:rFonts w:ascii="Times New Roman" w:hAnsi="Times New Roman" w:cs="Times New Roman"/>
          <w:sz w:val="24"/>
          <w:szCs w:val="24"/>
        </w:rPr>
        <w:t xml:space="preserve">iyetlerinin </w:t>
      </w:r>
      <w:r w:rsidRPr="00596C31">
        <w:rPr>
          <w:rFonts w:ascii="Times New Roman" w:hAnsi="Times New Roman" w:cs="Times New Roman"/>
          <w:sz w:val="24"/>
          <w:szCs w:val="24"/>
        </w:rPr>
        <w:t>Desteklenmesi Hakkında Kanun kapsamı</w:t>
      </w:r>
      <w:r>
        <w:rPr>
          <w:rFonts w:ascii="Times New Roman" w:hAnsi="Times New Roman" w:cs="Times New Roman"/>
          <w:sz w:val="24"/>
          <w:szCs w:val="24"/>
        </w:rPr>
        <w:t xml:space="preserve">nda Ar-Ge, yenilik veya tasarım </w:t>
      </w:r>
      <w:r w:rsidRPr="00596C31">
        <w:rPr>
          <w:rFonts w:ascii="Times New Roman" w:hAnsi="Times New Roman" w:cs="Times New Roman"/>
          <w:sz w:val="24"/>
          <w:szCs w:val="24"/>
        </w:rPr>
        <w:t>projelerinde görev alan ya da öğretim üyelerinin yürüttükleri bu</w:t>
      </w:r>
      <w:r>
        <w:rPr>
          <w:rFonts w:ascii="Times New Roman" w:hAnsi="Times New Roman" w:cs="Times New Roman"/>
          <w:sz w:val="24"/>
          <w:szCs w:val="24"/>
        </w:rPr>
        <w:t xml:space="preserve"> nitelikteki projelere yardımcı </w:t>
      </w:r>
      <w:r w:rsidRPr="00596C31">
        <w:rPr>
          <w:rFonts w:ascii="Times New Roman" w:hAnsi="Times New Roman" w:cs="Times New Roman"/>
          <w:sz w:val="24"/>
          <w:szCs w:val="24"/>
        </w:rPr>
        <w:t>olmak üzere, doktora ile tıpta, diş hekimliğinde, eczacılıkta ve veteriner hekim</w:t>
      </w:r>
      <w:r>
        <w:rPr>
          <w:rFonts w:ascii="Times New Roman" w:hAnsi="Times New Roman" w:cs="Times New Roman"/>
          <w:sz w:val="24"/>
          <w:szCs w:val="24"/>
        </w:rPr>
        <w:t xml:space="preserve">likte uzmanlık </w:t>
      </w:r>
      <w:r w:rsidRPr="00596C31">
        <w:rPr>
          <w:rFonts w:ascii="Times New Roman" w:hAnsi="Times New Roman" w:cs="Times New Roman"/>
          <w:sz w:val="24"/>
          <w:szCs w:val="24"/>
        </w:rPr>
        <w:t xml:space="preserve">veya sanatta yeterlik eğitimi sonrasındaki yedi yıl içerisinde </w:t>
      </w:r>
      <w:r>
        <w:rPr>
          <w:rFonts w:ascii="Times New Roman" w:hAnsi="Times New Roman" w:cs="Times New Roman"/>
          <w:sz w:val="24"/>
          <w:szCs w:val="24"/>
        </w:rPr>
        <w:t xml:space="preserve">kalmak kaydıyla en fazla üç yıl </w:t>
      </w:r>
      <w:r w:rsidRPr="00596C31">
        <w:rPr>
          <w:rFonts w:ascii="Times New Roman" w:hAnsi="Times New Roman" w:cs="Times New Roman"/>
          <w:sz w:val="24"/>
          <w:szCs w:val="24"/>
        </w:rPr>
        <w:t>süre ile giderleri özel bütçeden karşılanmak üzere sö</w:t>
      </w:r>
      <w:r>
        <w:rPr>
          <w:rFonts w:ascii="Times New Roman" w:hAnsi="Times New Roman" w:cs="Times New Roman"/>
          <w:sz w:val="24"/>
          <w:szCs w:val="24"/>
        </w:rPr>
        <w:t xml:space="preserve">zleşmeli olarak doktora sonrası </w:t>
      </w:r>
      <w:r w:rsidRPr="00596C31">
        <w:rPr>
          <w:rFonts w:ascii="Times New Roman" w:hAnsi="Times New Roman" w:cs="Times New Roman"/>
          <w:sz w:val="24"/>
          <w:szCs w:val="24"/>
        </w:rPr>
        <w:t>araştırmacı istihdam edilebilir.</w:t>
      </w:r>
      <w:proofErr w:type="gramEnd"/>
    </w:p>
    <w:p w:rsidR="00596C31" w:rsidRDefault="00596C31" w:rsidP="0059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C31" w:rsidRPr="00596C31" w:rsidRDefault="00596C31" w:rsidP="0059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31">
        <w:rPr>
          <w:rFonts w:ascii="Times New Roman" w:hAnsi="Times New Roman" w:cs="Times New Roman"/>
          <w:sz w:val="24"/>
          <w:szCs w:val="24"/>
        </w:rPr>
        <w:t>3) Doktora sonrası araştırmacı, aşağıda verilen sınavlardan gerekli koşulları sağlamalıdır.</w:t>
      </w:r>
    </w:p>
    <w:p w:rsidR="00596C31" w:rsidRDefault="00596C31" w:rsidP="0059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C31" w:rsidRPr="00596C31" w:rsidRDefault="00596C31" w:rsidP="00596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C31">
        <w:rPr>
          <w:rFonts w:ascii="Times New Roman" w:hAnsi="Times New Roman" w:cs="Times New Roman"/>
          <w:sz w:val="24"/>
          <w:szCs w:val="24"/>
        </w:rPr>
        <w:t>(a) YDS, YÖKDİL veya KPDS sınavlarından en</w:t>
      </w:r>
      <w:r>
        <w:rPr>
          <w:rFonts w:ascii="Times New Roman" w:hAnsi="Times New Roman" w:cs="Times New Roman"/>
          <w:sz w:val="24"/>
          <w:szCs w:val="24"/>
        </w:rPr>
        <w:t xml:space="preserve"> az 55 puan almış olmak veya bu </w:t>
      </w:r>
      <w:r w:rsidRPr="00596C31">
        <w:rPr>
          <w:rFonts w:ascii="Times New Roman" w:hAnsi="Times New Roman" w:cs="Times New Roman"/>
          <w:sz w:val="24"/>
          <w:szCs w:val="24"/>
        </w:rPr>
        <w:t>puana eşdeğer uluslararası geçerliliği olan</w:t>
      </w:r>
      <w:r>
        <w:rPr>
          <w:rFonts w:ascii="Times New Roman" w:hAnsi="Times New Roman" w:cs="Times New Roman"/>
          <w:sz w:val="24"/>
          <w:szCs w:val="24"/>
        </w:rPr>
        <w:t xml:space="preserve"> (IELTS, TOEFL vb.) sınavlardan </w:t>
      </w:r>
      <w:r w:rsidRPr="00596C31">
        <w:rPr>
          <w:rFonts w:ascii="Times New Roman" w:hAnsi="Times New Roman" w:cs="Times New Roman"/>
          <w:sz w:val="24"/>
          <w:szCs w:val="24"/>
        </w:rPr>
        <w:t>yeterli puana sahip olmak.</w:t>
      </w:r>
    </w:p>
    <w:p w:rsidR="00596C31" w:rsidRDefault="00596C31" w:rsidP="0059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C31" w:rsidRPr="00596C31" w:rsidRDefault="00596C31" w:rsidP="00596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C31">
        <w:rPr>
          <w:rFonts w:ascii="Times New Roman" w:hAnsi="Times New Roman" w:cs="Times New Roman"/>
          <w:sz w:val="24"/>
          <w:szCs w:val="24"/>
        </w:rPr>
        <w:t xml:space="preserve">(b) Doktora sonrası araştırmacı adayı, %100 </w:t>
      </w:r>
      <w:r>
        <w:rPr>
          <w:rFonts w:ascii="Times New Roman" w:hAnsi="Times New Roman" w:cs="Times New Roman"/>
          <w:sz w:val="24"/>
          <w:szCs w:val="24"/>
        </w:rPr>
        <w:t xml:space="preserve">yabancı dille öğretim yapan bir </w:t>
      </w:r>
      <w:r w:rsidRPr="00596C31">
        <w:rPr>
          <w:rFonts w:ascii="Times New Roman" w:hAnsi="Times New Roman" w:cs="Times New Roman"/>
          <w:sz w:val="24"/>
          <w:szCs w:val="24"/>
        </w:rPr>
        <w:t xml:space="preserve">kuruluştan lisans derecesi ile mezun olmuşsa </w:t>
      </w:r>
      <w:r>
        <w:rPr>
          <w:rFonts w:ascii="Times New Roman" w:hAnsi="Times New Roman" w:cs="Times New Roman"/>
          <w:sz w:val="24"/>
          <w:szCs w:val="24"/>
        </w:rPr>
        <w:t xml:space="preserve">veya yurt dışında yabancı dilde </w:t>
      </w:r>
      <w:r w:rsidRPr="00596C31">
        <w:rPr>
          <w:rFonts w:ascii="Times New Roman" w:hAnsi="Times New Roman" w:cs="Times New Roman"/>
          <w:sz w:val="24"/>
          <w:szCs w:val="24"/>
        </w:rPr>
        <w:t>eğitim yapan yüksek lisans veya doktora der</w:t>
      </w:r>
      <w:r>
        <w:rPr>
          <w:rFonts w:ascii="Times New Roman" w:hAnsi="Times New Roman" w:cs="Times New Roman"/>
          <w:sz w:val="24"/>
          <w:szCs w:val="24"/>
        </w:rPr>
        <w:t xml:space="preserve">ecesi almışsa ya da 2547 sayılı 5 </w:t>
      </w:r>
      <w:r w:rsidRPr="00596C31">
        <w:rPr>
          <w:rFonts w:ascii="Times New Roman" w:hAnsi="Times New Roman" w:cs="Times New Roman"/>
          <w:sz w:val="24"/>
          <w:szCs w:val="24"/>
        </w:rPr>
        <w:t>kanunun Doktora Sonrası Araştırmacı İstihd</w:t>
      </w:r>
      <w:r>
        <w:rPr>
          <w:rFonts w:ascii="Times New Roman" w:hAnsi="Times New Roman" w:cs="Times New Roman"/>
          <w:sz w:val="24"/>
          <w:szCs w:val="24"/>
        </w:rPr>
        <w:t xml:space="preserve">amı başlıklı Ek 34 üncü maddesi </w:t>
      </w:r>
      <w:r w:rsidRPr="00596C31">
        <w:rPr>
          <w:rFonts w:ascii="Times New Roman" w:hAnsi="Times New Roman" w:cs="Times New Roman"/>
          <w:sz w:val="24"/>
          <w:szCs w:val="24"/>
        </w:rPr>
        <w:t>kapsamı dışında çalışacak ise yabancı dil puanı koşulu aranmaz.</w:t>
      </w:r>
      <w:proofErr w:type="gramEnd"/>
    </w:p>
    <w:p w:rsidR="00596C31" w:rsidRDefault="00596C31" w:rsidP="0059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C31" w:rsidRPr="00596C31" w:rsidRDefault="00596C31" w:rsidP="0059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31">
        <w:rPr>
          <w:rFonts w:ascii="Times New Roman" w:hAnsi="Times New Roman" w:cs="Times New Roman"/>
          <w:sz w:val="24"/>
          <w:szCs w:val="24"/>
        </w:rPr>
        <w:t>4) DOSAP kapsamında çalışan Türkiye Cumhuriyeti vatandaşı erkek araştırmacılar, askerliğini</w:t>
      </w:r>
    </w:p>
    <w:p w:rsidR="00596C31" w:rsidRPr="00596C31" w:rsidRDefault="00596C31" w:rsidP="00596C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C31">
        <w:rPr>
          <w:rFonts w:ascii="Times New Roman" w:hAnsi="Times New Roman" w:cs="Times New Roman"/>
          <w:sz w:val="24"/>
          <w:szCs w:val="24"/>
        </w:rPr>
        <w:t>yaptığını</w:t>
      </w:r>
      <w:proofErr w:type="gramEnd"/>
      <w:r w:rsidRPr="00596C31">
        <w:rPr>
          <w:rFonts w:ascii="Times New Roman" w:hAnsi="Times New Roman" w:cs="Times New Roman"/>
          <w:sz w:val="24"/>
          <w:szCs w:val="24"/>
        </w:rPr>
        <w:t xml:space="preserve"> veya askerlikle ilişiği olmadığını belgelemek zorundadır.</w:t>
      </w:r>
    </w:p>
    <w:sectPr w:rsidR="00596C31" w:rsidRPr="0059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31"/>
    <w:rsid w:val="00596C31"/>
    <w:rsid w:val="006F2DD1"/>
    <w:rsid w:val="00A6374E"/>
    <w:rsid w:val="00D91151"/>
    <w:rsid w:val="00E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EA8A"/>
  <w15:chartTrackingRefBased/>
  <w15:docId w15:val="{52F9E1B1-EAA6-4AC5-ABF9-2CD775A3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</cp:revision>
  <dcterms:created xsi:type="dcterms:W3CDTF">2025-03-10T10:23:00Z</dcterms:created>
  <dcterms:modified xsi:type="dcterms:W3CDTF">2025-03-10T10:26:00Z</dcterms:modified>
</cp:coreProperties>
</file>